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59" w:rsidRPr="00E61159" w:rsidRDefault="00E61159" w:rsidP="00E61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proofErr w:type="spellStart"/>
      <w:r w:rsidRPr="00E61159">
        <w:rPr>
          <w:rFonts w:ascii="Times New Roman" w:hAnsi="Times New Roman" w:cs="Times New Roman"/>
          <w:b/>
          <w:sz w:val="24"/>
          <w:szCs w:val="24"/>
        </w:rPr>
        <w:t>усский</w:t>
      </w:r>
      <w:proofErr w:type="spellEnd"/>
      <w:r w:rsidRPr="00E61159">
        <w:rPr>
          <w:rFonts w:ascii="Times New Roman" w:hAnsi="Times New Roman" w:cs="Times New Roman"/>
          <w:b/>
          <w:sz w:val="24"/>
          <w:szCs w:val="24"/>
        </w:rPr>
        <w:t xml:space="preserve"> язык (</w:t>
      </w:r>
      <w:proofErr w:type="spellStart"/>
      <w:r w:rsidRPr="00E61159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E61159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3017"/>
        <w:gridCol w:w="2028"/>
        <w:gridCol w:w="2366"/>
        <w:gridCol w:w="2842"/>
        <w:gridCol w:w="2667"/>
      </w:tblGrid>
      <w:tr w:rsidR="00E61159" w:rsidRPr="00B2353F" w:rsidTr="00F854F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159" w:rsidRPr="00B2353F" w:rsidRDefault="00E61159" w:rsidP="00B2353F">
            <w:pPr>
              <w:pStyle w:val="30"/>
              <w:shd w:val="clear" w:color="auto" w:fill="auto"/>
              <w:spacing w:after="60" w:line="240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hAnsi="Times New Roman" w:cs="Times New Roman"/>
                <w:sz w:val="22"/>
                <w:szCs w:val="22"/>
              </w:rPr>
              <w:t>2 класс,</w:t>
            </w:r>
          </w:p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B2353F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B2353F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B2353F">
                <w:rPr>
                  <w:rStyle w:val="a3"/>
                  <w:rFonts w:ascii="Times New Roman" w:hAnsi="Times New Roman" w:cs="Times New Roman"/>
                </w:rPr>
                <w:t>.62@</w:t>
              </w:r>
              <w:r w:rsidRPr="00B2353F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2353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2353F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2353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2353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2353F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E61159" w:rsidRPr="00B2353F" w:rsidTr="00B2353F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30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32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E61159" w:rsidRPr="00B2353F" w:rsidRDefault="00E61159" w:rsidP="00B2353F">
            <w:pPr>
              <w:spacing w:line="240" w:lineRule="auto"/>
              <w:ind w:left="315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2353F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34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20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E61159" w:rsidRPr="00B2353F" w:rsidRDefault="00E61159" w:rsidP="00B2353F">
            <w:pPr>
              <w:spacing w:line="240" w:lineRule="auto"/>
              <w:ind w:left="200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46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28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E61159" w:rsidRPr="00B2353F" w:rsidRDefault="00E61159" w:rsidP="00B2353F">
            <w:pPr>
              <w:spacing w:line="240" w:lineRule="auto"/>
              <w:ind w:left="280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61159" w:rsidRPr="00B2353F" w:rsidRDefault="00E61159" w:rsidP="00B2353F">
            <w:pPr>
              <w:spacing w:line="240" w:lineRule="auto"/>
              <w:ind w:left="44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61159" w:rsidRPr="00B2353F" w:rsidTr="00B2353F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61159" w:rsidRPr="00B2353F" w:rsidTr="00B2353F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pStyle w:val="30"/>
              <w:shd w:val="clear" w:color="auto" w:fill="auto"/>
              <w:spacing w:line="240" w:lineRule="auto"/>
              <w:ind w:left="30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2353F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61159" w:rsidRPr="00B2353F" w:rsidTr="00B2353F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61159" w:rsidRPr="00B2353F" w:rsidTr="00B2353F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№111,</w:t>
            </w:r>
          </w:p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B2353F">
              <w:rPr>
                <w:rFonts w:ascii="Times New Roman" w:hAnsi="Times New Roman" w:cs="Times New Roman"/>
              </w:rPr>
              <w:t xml:space="preserve">Правописание частицы </w:t>
            </w:r>
            <w:r w:rsidRPr="00B2353F">
              <w:rPr>
                <w:rFonts w:ascii="Times New Roman" w:hAnsi="Times New Roman" w:cs="Times New Roman"/>
                <w:i/>
              </w:rPr>
              <w:t xml:space="preserve">НЕ с </w:t>
            </w:r>
            <w:r w:rsidRPr="00B2353F">
              <w:rPr>
                <w:rFonts w:ascii="Times New Roman" w:hAnsi="Times New Roman" w:cs="Times New Roman"/>
              </w:rPr>
              <w:t>глаголами</w:t>
            </w:r>
            <w:r w:rsidRPr="00B2353F">
              <w:rPr>
                <w:rFonts w:ascii="Times New Roman" w:hAnsi="Times New Roman" w:cs="Times New Roman"/>
                <w:spacing w:val="1"/>
                <w:shd w:val="clear" w:color="auto" w:fill="FFFFFF"/>
                <w:lang w:val="tt-RU"/>
              </w:rPr>
              <w:t xml:space="preserve"> </w:t>
            </w:r>
            <w:r w:rsidRPr="00B2353F">
              <w:rPr>
                <w:rFonts w:ascii="Times New Roman" w:hAnsi="Times New Roman" w:cs="Times New Roman"/>
                <w:bCs/>
                <w:lang w:val="tt-RU"/>
              </w:rPr>
              <w:t>Учебник “Русский языкР.П.Канакина, В.Г.Горецкий</w:t>
            </w:r>
            <w:r w:rsidRPr="00B2353F">
              <w:rPr>
                <w:rFonts w:ascii="Times New Roman" w:hAnsi="Times New Roman" w:cs="Times New Roman"/>
                <w:bCs/>
                <w:i/>
                <w:lang w:val="tt-RU"/>
              </w:rPr>
              <w:t>.</w:t>
            </w:r>
          </w:p>
          <w:p w:rsidR="00E61159" w:rsidRPr="00B2353F" w:rsidRDefault="00E61159" w:rsidP="00B2353F">
            <w:pPr>
              <w:spacing w:after="0" w:line="240" w:lineRule="auto"/>
              <w:jc w:val="center"/>
              <w:rPr>
                <w:lang w:val="tt-RU"/>
              </w:rPr>
            </w:pPr>
            <w:r w:rsidRPr="00B2353F">
              <w:rPr>
                <w:rFonts w:ascii="Times New Roman" w:hAnsi="Times New Roman" w:cs="Times New Roman"/>
                <w:bCs/>
                <w:i/>
                <w:lang w:val="tt-RU"/>
              </w:rPr>
              <w:t>с. 78-79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Видеоконференция.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Повторить правила,  написать упражнение 137(подчеркнуть глаголы и частицу не)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>В течение дня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1159" w:rsidRPr="00B2353F" w:rsidRDefault="00E61159" w:rsidP="00B235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353F"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B2353F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3802C9" w:rsidRPr="003802C9" w:rsidRDefault="003802C9" w:rsidP="003802C9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F7EBB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proofErr w:type="spellStart"/>
      <w:r w:rsidRPr="00AF7EBB">
        <w:rPr>
          <w:rFonts w:ascii="Times New Roman" w:hAnsi="Times New Roman" w:cs="Times New Roman"/>
          <w:b/>
          <w:sz w:val="24"/>
          <w:szCs w:val="24"/>
        </w:rPr>
        <w:t>узык</w:t>
      </w:r>
      <w:proofErr w:type="spellEnd"/>
      <w:r w:rsidRPr="00AF7EBB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AF7EBB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AF7EBB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AF7EBB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3017"/>
        <w:gridCol w:w="2028"/>
        <w:gridCol w:w="2366"/>
        <w:gridCol w:w="2842"/>
        <w:gridCol w:w="2667"/>
      </w:tblGrid>
      <w:tr w:rsidR="003802C9" w:rsidTr="0049171E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802C9" w:rsidRDefault="003802C9" w:rsidP="004917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3802C9" w:rsidRDefault="003802C9" w:rsidP="004917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6" w:history="1">
              <w:r>
                <w:rPr>
                  <w:rStyle w:val="a3"/>
                  <w:lang w:val="en-US"/>
                </w:rPr>
                <w:t>habira</w:t>
              </w:r>
              <w:r>
                <w:rPr>
                  <w:rStyle w:val="a3"/>
                </w:rPr>
                <w:t>65@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 w:rsidRPr="004A4F71"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3802C9" w:rsidTr="00B2353F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802C9" w:rsidRDefault="003802C9" w:rsidP="00B2353F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802C9" w:rsidRDefault="003802C9" w:rsidP="004917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802C9" w:rsidRDefault="003802C9" w:rsidP="0049171E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802C9" w:rsidRDefault="003802C9" w:rsidP="0049171E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802C9" w:rsidRDefault="003802C9" w:rsidP="004917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802C9" w:rsidTr="00B2353F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802C9" w:rsidTr="00B2353F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802C9" w:rsidTr="00B2353F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2C9" w:rsidRDefault="003802C9" w:rsidP="004917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2C9" w:rsidRDefault="003802C9" w:rsidP="004917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802C9" w:rsidTr="00B2353F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2C9" w:rsidRDefault="003802C9" w:rsidP="004917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802C9" w:rsidRDefault="003802C9" w:rsidP="0049171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02C9" w:rsidRDefault="003802C9" w:rsidP="0049171E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802C9" w:rsidTr="00B2353F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28</w:t>
            </w:r>
          </w:p>
          <w:p w:rsidR="003802C9" w:rsidRDefault="003802C9" w:rsidP="0049171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2C9" w:rsidRPr="00447CF0" w:rsidRDefault="003802C9" w:rsidP="00B23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F93B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первичных знаний о музыкально-театральных жанрах: путешествие в мир театра (театральное здание, театральный зал, сцена, за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кулисами театра). Балет, опера</w:t>
            </w:r>
            <w:r w:rsidRPr="00B3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«Звучит нестареющий  Моцарт». Симфония № 40. Увертюра. Опера «Свадьба Фигаро».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bookmarkStart w:id="0" w:name="_GoBack"/>
            <w:bookmarkEnd w:id="0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Рассылка презентации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рассылка заданий адресату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2C9" w:rsidRPr="00447CF0" w:rsidRDefault="003802C9" w:rsidP="0049171E">
            <w:pPr>
              <w:rPr>
                <w:rFonts w:ascii="Times New Roman" w:eastAsia="Calibri" w:hAnsi="Times New Roman" w:cs="Times New Roman"/>
              </w:rPr>
            </w:pPr>
            <w:r>
              <w:rPr>
                <w:lang w:eastAsia="ru-RU"/>
              </w:rPr>
              <w:t>Прослушать</w:t>
            </w:r>
            <w:r w:rsidRPr="00B34104">
              <w:rPr>
                <w:lang w:eastAsia="ru-RU"/>
              </w:rPr>
              <w:t xml:space="preserve"> Моцарт». Симфония № 40. Увертюра. Опера «Свадьба Фигаро».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2C9" w:rsidRDefault="003802C9" w:rsidP="004917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3802C9" w:rsidRDefault="003802C9" w:rsidP="003802C9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501EFD" w:rsidRPr="004256F7" w:rsidRDefault="004256F7" w:rsidP="00E611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56F7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501EFD" w:rsidRPr="004256F7">
        <w:rPr>
          <w:rFonts w:ascii="Times New Roman" w:hAnsi="Times New Roman" w:cs="Times New Roman"/>
          <w:b/>
          <w:sz w:val="24"/>
          <w:szCs w:val="24"/>
          <w:u w:val="single"/>
        </w:rPr>
        <w:t>атематика (</w:t>
      </w:r>
      <w:proofErr w:type="spellStart"/>
      <w:r w:rsidR="00501EFD" w:rsidRPr="004256F7">
        <w:rPr>
          <w:rFonts w:ascii="Times New Roman" w:hAnsi="Times New Roman" w:cs="Times New Roman"/>
          <w:b/>
          <w:sz w:val="24"/>
          <w:szCs w:val="24"/>
          <w:u w:val="single"/>
        </w:rPr>
        <w:t>Низамутдинова</w:t>
      </w:r>
      <w:proofErr w:type="spellEnd"/>
      <w:r w:rsidR="00501EFD" w:rsidRPr="004256F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571"/>
        <w:gridCol w:w="3116"/>
        <w:gridCol w:w="2028"/>
        <w:gridCol w:w="2366"/>
        <w:gridCol w:w="2842"/>
        <w:gridCol w:w="2667"/>
      </w:tblGrid>
      <w:tr w:rsidR="00501EFD" w:rsidRPr="003802C9" w:rsidTr="004256F7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3802C9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3802C9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3802C9">
                <w:rPr>
                  <w:rStyle w:val="a3"/>
                  <w:rFonts w:ascii="Times New Roman" w:hAnsi="Times New Roman" w:cs="Times New Roman"/>
                </w:rPr>
                <w:t>.62@</w:t>
              </w:r>
              <w:r w:rsidRPr="003802C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3802C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3802C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802C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802C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802C9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501EFD" w:rsidRPr="003802C9" w:rsidTr="00B2353F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501EFD" w:rsidRPr="003802C9" w:rsidRDefault="00501EFD" w:rsidP="004256F7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3802C9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501EFD" w:rsidRPr="003802C9" w:rsidRDefault="00501EFD" w:rsidP="004256F7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501EFD" w:rsidRPr="003802C9" w:rsidRDefault="00501EFD" w:rsidP="004256F7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01EFD" w:rsidRPr="003802C9" w:rsidRDefault="00501EFD" w:rsidP="004256F7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3802C9" w:rsidTr="00B2353F">
        <w:trPr>
          <w:trHeight w:val="25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3802C9" w:rsidTr="00B2353F">
        <w:trPr>
          <w:trHeight w:val="269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802C9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3802C9" w:rsidTr="00B2353F">
        <w:trPr>
          <w:trHeight w:val="27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3802C9" w:rsidTr="00B2353F">
        <w:trPr>
          <w:trHeight w:val="288"/>
        </w:trPr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3802C9" w:rsidRDefault="00501EFD" w:rsidP="004256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3802C9" w:rsidTr="00B2353F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 w:rsidP="004256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>№</w:t>
            </w:r>
            <w:r w:rsidRPr="003802C9">
              <w:rPr>
                <w:rFonts w:ascii="Times New Roman" w:eastAsia="Calibri" w:hAnsi="Times New Roman" w:cs="Times New Roman"/>
                <w:lang w:val="tt-RU"/>
              </w:rPr>
              <w:t>111</w:t>
            </w:r>
            <w:r w:rsidRPr="003802C9">
              <w:rPr>
                <w:rFonts w:ascii="Times New Roman" w:eastAsia="Calibri" w:hAnsi="Times New Roman" w:cs="Times New Roman"/>
              </w:rPr>
              <w:t>,</w:t>
            </w:r>
          </w:p>
          <w:p w:rsidR="00501EFD" w:rsidRPr="003802C9" w:rsidRDefault="00501EFD" w:rsidP="004256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56F7" w:rsidRPr="003802C9" w:rsidRDefault="00501EFD" w:rsidP="004256F7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3802C9">
              <w:rPr>
                <w:rFonts w:ascii="Times New Roman" w:eastAsia="Times New Roman" w:hAnsi="Times New Roman"/>
                <w:lang w:eastAsia="ru-RU"/>
              </w:rPr>
              <w:t xml:space="preserve">  Умножение числа 2 и на 2.  </w:t>
            </w:r>
          </w:p>
          <w:p w:rsidR="00501EFD" w:rsidRPr="003802C9" w:rsidRDefault="00501EFD" w:rsidP="004256F7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3802C9">
              <w:rPr>
                <w:rFonts w:ascii="Times New Roman" w:hAnsi="Times New Roman" w:cs="Times New Roman"/>
                <w:bCs/>
                <w:lang w:val="tt-RU"/>
              </w:rPr>
              <w:t>Учебник “Математика”</w:t>
            </w:r>
            <w:r w:rsidRPr="003802C9">
              <w:rPr>
                <w:rFonts w:ascii="Times New Roman" w:eastAsia="@Arial Unicode MS" w:hAnsi="Times New Roman"/>
              </w:rPr>
              <w:t xml:space="preserve"> Моро М.И., Бантовой М.А., </w:t>
            </w:r>
            <w:proofErr w:type="spellStart"/>
            <w:r w:rsidRPr="003802C9">
              <w:rPr>
                <w:rFonts w:ascii="Times New Roman" w:eastAsia="@Arial Unicode MS" w:hAnsi="Times New Roman"/>
              </w:rPr>
              <w:t>Бельтюковой</w:t>
            </w:r>
            <w:proofErr w:type="spellEnd"/>
            <w:r w:rsidRPr="003802C9">
              <w:rPr>
                <w:rFonts w:ascii="Times New Roman" w:eastAsia="@Arial Unicode MS" w:hAnsi="Times New Roman"/>
              </w:rPr>
              <w:t xml:space="preserve"> Г.В. и др</w:t>
            </w:r>
            <w:r w:rsidRPr="003802C9">
              <w:rPr>
                <w:rFonts w:ascii="Times New Roman" w:hAnsi="Times New Roman"/>
              </w:rPr>
              <w:t xml:space="preserve">. </w:t>
            </w:r>
            <w:r w:rsidRPr="003802C9">
              <w:rPr>
                <w:rFonts w:ascii="Times New Roman" w:hAnsi="Times New Roman" w:cs="Times New Roman"/>
                <w:bCs/>
                <w:i/>
                <w:lang w:val="tt-RU"/>
              </w:rPr>
              <w:t>”, с. 82</w:t>
            </w:r>
          </w:p>
          <w:p w:rsidR="004256F7" w:rsidRPr="003802C9" w:rsidRDefault="004256F7" w:rsidP="004256F7">
            <w:pPr>
              <w:spacing w:after="0"/>
              <w:rPr>
                <w:lang w:val="en-US"/>
              </w:rPr>
            </w:pPr>
            <w:r w:rsidRPr="003802C9">
              <w:rPr>
                <w:rFonts w:ascii="Times New Roman" w:hAnsi="Times New Roman" w:cs="Times New Roman"/>
                <w:bCs/>
                <w:i/>
                <w:lang w:val="tt-RU"/>
              </w:rPr>
              <w:t xml:space="preserve">Платформа </w:t>
            </w:r>
            <w:r w:rsidRPr="003802C9">
              <w:rPr>
                <w:rFonts w:ascii="Times New Roman" w:hAnsi="Times New Roman" w:cs="Times New Roman"/>
                <w:bCs/>
                <w:i/>
                <w:lang w:val="en-US"/>
              </w:rPr>
              <w:t>zoom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>Видеоконференция</w:t>
            </w:r>
            <w:proofErr w:type="gramStart"/>
            <w:r w:rsidRPr="003802C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3802C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>Выполнить №6,</w:t>
            </w:r>
            <w:r w:rsidR="004256F7" w:rsidRPr="003802C9">
              <w:rPr>
                <w:rFonts w:ascii="Times New Roman" w:eastAsia="Calibri" w:hAnsi="Times New Roman" w:cs="Times New Roman"/>
              </w:rPr>
              <w:t xml:space="preserve"> </w:t>
            </w:r>
            <w:r w:rsidRPr="003802C9">
              <w:rPr>
                <w:rFonts w:ascii="Times New Roman" w:eastAsia="Calibri" w:hAnsi="Times New Roman" w:cs="Times New Roman"/>
              </w:rPr>
              <w:t>найти длину ломаной,</w:t>
            </w:r>
            <w:r w:rsidR="004256F7" w:rsidRPr="003802C9">
              <w:rPr>
                <w:rFonts w:ascii="Times New Roman" w:eastAsia="Calibri" w:hAnsi="Times New Roman" w:cs="Times New Roman"/>
              </w:rPr>
              <w:t xml:space="preserve"> </w:t>
            </w:r>
            <w:r w:rsidRPr="003802C9">
              <w:rPr>
                <w:rFonts w:ascii="Times New Roman" w:eastAsia="Calibri" w:hAnsi="Times New Roman" w:cs="Times New Roman"/>
              </w:rPr>
              <w:t>начертить квадрат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eastAsia="Calibri" w:hAnsi="Times New Roman" w:cs="Times New Roman"/>
              </w:rPr>
              <w:t xml:space="preserve">В течение дня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3802C9" w:rsidRDefault="00501EFD" w:rsidP="004256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802C9">
              <w:rPr>
                <w:rFonts w:ascii="Times New Roman" w:hAnsi="Times New Roman" w:cs="Times New Roman"/>
              </w:rPr>
              <w:t xml:space="preserve"> </w:t>
            </w:r>
            <w:r w:rsidRPr="003802C9"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3802C9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3802C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3802C9" w:rsidRPr="00B2353F" w:rsidRDefault="003802C9" w:rsidP="003802C9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01EFD" w:rsidRPr="00B2353F" w:rsidRDefault="00B2353F" w:rsidP="003802C9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3F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="00501EFD" w:rsidRPr="00B2353F">
        <w:rPr>
          <w:rFonts w:ascii="Times New Roman" w:hAnsi="Times New Roman" w:cs="Times New Roman"/>
          <w:b/>
          <w:sz w:val="24"/>
          <w:szCs w:val="24"/>
        </w:rPr>
        <w:t>одной язык (</w:t>
      </w:r>
      <w:proofErr w:type="spellStart"/>
      <w:r w:rsidR="00501EFD" w:rsidRPr="00B2353F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="00501EFD" w:rsidRPr="00B2353F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3017"/>
        <w:gridCol w:w="2028"/>
        <w:gridCol w:w="2366"/>
        <w:gridCol w:w="2842"/>
        <w:gridCol w:w="2667"/>
      </w:tblGrid>
      <w:tr w:rsidR="00501EFD" w:rsidRPr="00823F82" w:rsidTr="00501EFD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23F82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23F82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823F82">
                <w:rPr>
                  <w:rStyle w:val="a3"/>
                  <w:rFonts w:ascii="Times New Roman" w:hAnsi="Times New Roman" w:cs="Times New Roman"/>
                </w:rPr>
                <w:t>.62@</w:t>
              </w:r>
              <w:r w:rsidRPr="00823F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23F8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23F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23F8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23F8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23F82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501EFD" w:rsidRPr="00823F82" w:rsidTr="00B2353F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501EFD" w:rsidRPr="00823F82" w:rsidRDefault="00501EFD" w:rsidP="00B2353F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23F82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501EFD" w:rsidRPr="00823F82" w:rsidRDefault="00501EFD" w:rsidP="00B2353F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501EFD" w:rsidRPr="00823F82" w:rsidRDefault="00501EFD" w:rsidP="00B2353F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501EFD" w:rsidRPr="00823F82" w:rsidRDefault="00501EFD" w:rsidP="00B2353F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823F82" w:rsidTr="00B2353F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823F82" w:rsidTr="00B2353F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F82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823F82" w:rsidTr="00B2353F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823F82" w:rsidTr="00B2353F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EFD" w:rsidRPr="00823F82" w:rsidRDefault="00501EFD" w:rsidP="00B235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01EFD" w:rsidRPr="00823F82" w:rsidTr="00B2353F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 w:rsidP="00B2353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>№</w:t>
            </w:r>
            <w:r w:rsidRPr="00823F82">
              <w:rPr>
                <w:rFonts w:ascii="Times New Roman" w:eastAsia="Calibri" w:hAnsi="Times New Roman" w:cs="Times New Roman"/>
                <w:lang w:val="tt-RU"/>
              </w:rPr>
              <w:t>102</w:t>
            </w:r>
            <w:r w:rsidRPr="00823F82">
              <w:rPr>
                <w:rFonts w:ascii="Times New Roman" w:eastAsia="Calibri" w:hAnsi="Times New Roman" w:cs="Times New Roman"/>
              </w:rPr>
              <w:t>,</w:t>
            </w:r>
          </w:p>
          <w:p w:rsidR="00501EFD" w:rsidRPr="00823F82" w:rsidRDefault="00501EFD" w:rsidP="00B2353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 w:rsidP="00B2353F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823F82">
              <w:rPr>
                <w:rFonts w:ascii="Times New Roman" w:hAnsi="Times New Roman" w:cs="Times New Roman"/>
              </w:rPr>
              <w:t xml:space="preserve"> </w:t>
            </w:r>
            <w:r w:rsidRPr="00823F8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823F82">
              <w:rPr>
                <w:rFonts w:ascii="Times New Roman" w:hAnsi="Times New Roman" w:cs="Times New Roman"/>
              </w:rPr>
              <w:t xml:space="preserve">Употребление в предложений </w:t>
            </w:r>
            <w:proofErr w:type="spellStart"/>
            <w:r w:rsidRPr="00823F82">
              <w:rPr>
                <w:rFonts w:ascii="Times New Roman" w:hAnsi="Times New Roman" w:cs="Times New Roman"/>
              </w:rPr>
              <w:t>слов</w:t>
            </w:r>
            <w:proofErr w:type="gramStart"/>
            <w:r w:rsidRPr="00823F82">
              <w:rPr>
                <w:rFonts w:ascii="Times New Roman" w:hAnsi="Times New Roman" w:cs="Times New Roman"/>
              </w:rPr>
              <w:t>,о</w:t>
            </w:r>
            <w:proofErr w:type="gramEnd"/>
            <w:r w:rsidRPr="00823F82">
              <w:rPr>
                <w:rFonts w:ascii="Times New Roman" w:hAnsi="Times New Roman" w:cs="Times New Roman"/>
              </w:rPr>
              <w:t>бозначающих</w:t>
            </w:r>
            <w:proofErr w:type="spellEnd"/>
            <w:r w:rsidRPr="00823F82">
              <w:rPr>
                <w:rFonts w:ascii="Times New Roman" w:hAnsi="Times New Roman" w:cs="Times New Roman"/>
              </w:rPr>
              <w:t xml:space="preserve"> признаки предмета(</w:t>
            </w:r>
            <w:r w:rsidRPr="00823F82">
              <w:rPr>
                <w:rFonts w:ascii="Times New Roman" w:eastAsia="SimSun" w:hAnsi="Times New Roman" w:cs="Times New Roman"/>
                <w:lang w:val="tt-RU"/>
              </w:rPr>
              <w:t xml:space="preserve"> Билгене белдерә торган сүзләрнең җөмләдә куллану).</w:t>
            </w:r>
            <w:r w:rsidRPr="00823F82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823F82">
              <w:rPr>
                <w:rFonts w:ascii="Times New Roman" w:hAnsi="Times New Roman" w:cs="Times New Roman"/>
                <w:bCs/>
                <w:lang w:val="tt-RU"/>
              </w:rPr>
              <w:t>Учебник “Татартеле.”И.Х.Мияссарова, К.Ф. Файзрахманова”.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 xml:space="preserve">Рассылка заданий на </w:t>
            </w:r>
            <w:proofErr w:type="spellStart"/>
            <w:r w:rsidRPr="00823F82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proofErr w:type="gramStart"/>
            <w:r w:rsidRPr="00823F82">
              <w:rPr>
                <w:rFonts w:ascii="Times New Roman" w:eastAsia="Calibri" w:hAnsi="Times New Roman" w:cs="Times New Roman"/>
              </w:rPr>
              <w:t>е</w:t>
            </w:r>
            <w:proofErr w:type="gram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 xml:space="preserve"> Придумать устный рассказ о весне.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 w:rsidP="00B2353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eastAsia="Calibri" w:hAnsi="Times New Roman" w:cs="Times New Roman"/>
              </w:rPr>
              <w:t>В течение дня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1EFD" w:rsidRPr="00823F82" w:rsidRDefault="00501EFD" w:rsidP="00B2353F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23F82">
              <w:rPr>
                <w:rFonts w:ascii="Times New Roman" w:hAnsi="Times New Roman" w:cs="Times New Roman"/>
              </w:rPr>
              <w:t xml:space="preserve"> </w:t>
            </w:r>
            <w:r w:rsidRPr="00823F82">
              <w:rPr>
                <w:rFonts w:ascii="Times New Roman" w:eastAsia="Calibri" w:hAnsi="Times New Roman" w:cs="Times New Roman"/>
              </w:rPr>
              <w:t>Результаты проделанной работы по телефону</w:t>
            </w:r>
          </w:p>
        </w:tc>
      </w:tr>
    </w:tbl>
    <w:p w:rsidR="00501EFD" w:rsidRPr="00823F82" w:rsidRDefault="00501EFD" w:rsidP="00501E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01EFD" w:rsidRDefault="00501EFD" w:rsidP="00501EFD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0E53E8" w:rsidRPr="00823F82" w:rsidRDefault="00823F82">
      <w:pPr>
        <w:rPr>
          <w:lang w:val="tt-RU"/>
        </w:rPr>
      </w:pPr>
      <w:r>
        <w:t xml:space="preserve">                   </w:t>
      </w:r>
    </w:p>
    <w:sectPr w:rsidR="000E53E8" w:rsidRPr="00823F82" w:rsidSect="00B2353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1EFD"/>
    <w:rsid w:val="000E53E8"/>
    <w:rsid w:val="003802C9"/>
    <w:rsid w:val="004256F7"/>
    <w:rsid w:val="00501EFD"/>
    <w:rsid w:val="00823F82"/>
    <w:rsid w:val="00B2353F"/>
    <w:rsid w:val="00E61159"/>
    <w:rsid w:val="00EE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1EF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501EFD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1EFD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vdia.6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vdia.6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bira65@mail.ru" TargetMode="External"/><Relationship Id="rId5" Type="http://schemas.openxmlformats.org/officeDocument/2006/relationships/hyperlink" Target="mailto:klavdia.6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67330-2E1A-42E5-957B-4D654C53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3</cp:revision>
  <dcterms:created xsi:type="dcterms:W3CDTF">2020-04-07T17:57:00Z</dcterms:created>
  <dcterms:modified xsi:type="dcterms:W3CDTF">2020-04-09T17:59:00Z</dcterms:modified>
</cp:coreProperties>
</file>